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D9" w:rsidRDefault="005E21D9" w:rsidP="005E2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 xml:space="preserve">Dự án Kéo dài và nâng cấp đường cất hạ cánh, đường </w:t>
      </w:r>
      <w:proofErr w:type="gramStart"/>
      <w:r w:rsidRPr="005E21D9">
        <w:rPr>
          <w:rFonts w:ascii="Times New Roman" w:hAnsi="Times New Roman" w:cs="Times New Roman"/>
          <w:b/>
          <w:sz w:val="28"/>
          <w:szCs w:val="28"/>
        </w:rPr>
        <w:t>lăn</w:t>
      </w:r>
      <w:proofErr w:type="gramEnd"/>
      <w:r w:rsidRPr="005E21D9">
        <w:rPr>
          <w:rFonts w:ascii="Times New Roman" w:hAnsi="Times New Roman" w:cs="Times New Roman"/>
          <w:b/>
          <w:sz w:val="28"/>
          <w:szCs w:val="28"/>
        </w:rPr>
        <w:t xml:space="preserve">, sân đỗ </w:t>
      </w:r>
    </w:p>
    <w:p w:rsidR="00C21E2E" w:rsidRDefault="005E21D9" w:rsidP="005E21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Cả</w:t>
      </w:r>
      <w:r>
        <w:rPr>
          <w:rFonts w:ascii="Times New Roman" w:hAnsi="Times New Roman" w:cs="Times New Roman"/>
          <w:b/>
          <w:sz w:val="28"/>
          <w:szCs w:val="28"/>
        </w:rPr>
        <w:t>ng hàng</w:t>
      </w:r>
      <w:r w:rsidRPr="005E21D9">
        <w:rPr>
          <w:rFonts w:ascii="Times New Roman" w:hAnsi="Times New Roman" w:cs="Times New Roman"/>
          <w:b/>
          <w:sz w:val="28"/>
          <w:szCs w:val="28"/>
        </w:rPr>
        <w:t xml:space="preserve"> không Pleiku</w:t>
      </w:r>
    </w:p>
    <w:p w:rsidR="005E21D9" w:rsidRPr="005E21D9" w:rsidRDefault="005E21D9" w:rsidP="005E21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Tên Dự án</w:t>
      </w:r>
      <w:r w:rsidRPr="005E21D9">
        <w:rPr>
          <w:rFonts w:ascii="Times New Roman" w:hAnsi="Times New Roman" w:cs="Times New Roman"/>
          <w:sz w:val="28"/>
          <w:szCs w:val="28"/>
        </w:rPr>
        <w:t xml:space="preserve">: Kéo dài và nâng cấp đường cất hạ cánh, đường </w:t>
      </w:r>
      <w:proofErr w:type="gramStart"/>
      <w:r w:rsidRPr="005E21D9">
        <w:rPr>
          <w:rFonts w:ascii="Times New Roman" w:hAnsi="Times New Roman" w:cs="Times New Roman"/>
          <w:sz w:val="28"/>
          <w:szCs w:val="28"/>
        </w:rPr>
        <w:t>lăn</w:t>
      </w:r>
      <w:proofErr w:type="gramEnd"/>
      <w:r w:rsidRPr="005E21D9">
        <w:rPr>
          <w:rFonts w:ascii="Times New Roman" w:hAnsi="Times New Roman" w:cs="Times New Roman"/>
          <w:sz w:val="28"/>
          <w:szCs w:val="28"/>
        </w:rPr>
        <w:t xml:space="preserve"> và sân đỗ máy bay Cảng Hàng không Pleiku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Chủ đầu tư</w:t>
      </w:r>
      <w:r w:rsidRPr="005E21D9">
        <w:rPr>
          <w:rFonts w:ascii="Times New Roman" w:hAnsi="Times New Roman" w:cs="Times New Roman"/>
          <w:sz w:val="28"/>
          <w:szCs w:val="28"/>
        </w:rPr>
        <w:t>: Tổng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E21D9">
        <w:rPr>
          <w:rFonts w:ascii="Times New Roman" w:hAnsi="Times New Roman" w:cs="Times New Roman"/>
          <w:sz w:val="28"/>
          <w:szCs w:val="28"/>
        </w:rPr>
        <w:t>ông ty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5E21D9">
        <w:rPr>
          <w:rFonts w:ascii="Times New Roman" w:hAnsi="Times New Roman" w:cs="Times New Roman"/>
          <w:sz w:val="28"/>
          <w:szCs w:val="28"/>
        </w:rPr>
        <w:t xml:space="preserve">ảng hàng không Việt Nam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21D9">
        <w:rPr>
          <w:rFonts w:ascii="Times New Roman" w:hAnsi="Times New Roman" w:cs="Times New Roman"/>
          <w:sz w:val="28"/>
          <w:szCs w:val="28"/>
        </w:rPr>
        <w:t>ACV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Cấp quyết định đầu tư</w:t>
      </w:r>
      <w:r w:rsidRPr="005E21D9">
        <w:rPr>
          <w:rFonts w:ascii="Times New Roman" w:hAnsi="Times New Roman" w:cs="Times New Roman"/>
          <w:sz w:val="28"/>
          <w:szCs w:val="28"/>
        </w:rPr>
        <w:t>: Cục H</w:t>
      </w:r>
      <w:r>
        <w:rPr>
          <w:rFonts w:ascii="Times New Roman" w:hAnsi="Times New Roman" w:cs="Times New Roman"/>
          <w:sz w:val="28"/>
          <w:szCs w:val="28"/>
        </w:rPr>
        <w:t>àng không Việt Nam</w:t>
      </w:r>
      <w:r w:rsidRPr="005E21D9">
        <w:rPr>
          <w:rFonts w:ascii="Times New Roman" w:hAnsi="Times New Roman" w:cs="Times New Roman"/>
          <w:sz w:val="28"/>
          <w:szCs w:val="28"/>
        </w:rPr>
        <w:t xml:space="preserve"> (theo ủy quyền của Bộ GTVT</w:t>
      </w:r>
      <w:proofErr w:type="gramStart"/>
      <w:r w:rsidRPr="005E21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Địa điểm đầu tư</w:t>
      </w:r>
      <w:r w:rsidRPr="005E21D9">
        <w:rPr>
          <w:rFonts w:ascii="Times New Roman" w:hAnsi="Times New Roman" w:cs="Times New Roman"/>
          <w:sz w:val="28"/>
          <w:szCs w:val="28"/>
        </w:rPr>
        <w:t>: Cảng hàng không Pleiku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1D9">
        <w:rPr>
          <w:rFonts w:ascii="Times New Roman" w:hAnsi="Times New Roman" w:cs="Times New Roman"/>
          <w:b/>
          <w:sz w:val="28"/>
          <w:szCs w:val="28"/>
        </w:rPr>
        <w:t>Mục tiêu chính</w:t>
      </w:r>
      <w:r w:rsidRPr="005E21D9">
        <w:rPr>
          <w:rFonts w:ascii="Times New Roman" w:hAnsi="Times New Roman" w:cs="Times New Roman"/>
          <w:sz w:val="28"/>
          <w:szCs w:val="28"/>
        </w:rPr>
        <w:t xml:space="preserve"> Đảm bảo khai thác máy bay A321 hoặc tương đương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Loại/Nhóm Dự án</w:t>
      </w:r>
      <w:r w:rsidRPr="005E21D9">
        <w:rPr>
          <w:rFonts w:ascii="Times New Roman" w:hAnsi="Times New Roman" w:cs="Times New Roman"/>
          <w:sz w:val="28"/>
          <w:szCs w:val="28"/>
        </w:rPr>
        <w:t xml:space="preserve">: Dự </w:t>
      </w:r>
      <w:proofErr w:type="gramStart"/>
      <w:r w:rsidRPr="005E21D9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5E21D9">
        <w:rPr>
          <w:rFonts w:ascii="Times New Roman" w:hAnsi="Times New Roman" w:cs="Times New Roman"/>
          <w:sz w:val="28"/>
          <w:szCs w:val="28"/>
        </w:rPr>
        <w:t xml:space="preserve"> nhóm 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Thời gian thực hiện</w:t>
      </w:r>
      <w:r w:rsidRPr="005E21D9">
        <w:rPr>
          <w:rFonts w:ascii="Times New Roman" w:hAnsi="Times New Roman" w:cs="Times New Roman"/>
          <w:sz w:val="28"/>
          <w:szCs w:val="28"/>
        </w:rPr>
        <w:t>: 2014 -2015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Kinh phí</w:t>
      </w:r>
      <w:r w:rsidRPr="005E21D9">
        <w:rPr>
          <w:rFonts w:ascii="Times New Roman" w:hAnsi="Times New Roman" w:cs="Times New Roman"/>
          <w:sz w:val="28"/>
          <w:szCs w:val="28"/>
        </w:rPr>
        <w:t>: 943.800.000.000</w:t>
      </w:r>
      <w:r>
        <w:rPr>
          <w:rFonts w:ascii="Times New Roman" w:hAnsi="Times New Roman" w:cs="Times New Roman"/>
          <w:sz w:val="28"/>
          <w:szCs w:val="28"/>
        </w:rPr>
        <w:t xml:space="preserve"> đồng.</w:t>
      </w:r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Nguồn vốn</w:t>
      </w:r>
      <w:r w:rsidRPr="005E21D9">
        <w:rPr>
          <w:rFonts w:ascii="Times New Roman" w:hAnsi="Times New Roman" w:cs="Times New Roman"/>
          <w:sz w:val="28"/>
          <w:szCs w:val="28"/>
        </w:rPr>
        <w:t>: NSNN+ của UBND Tỉnh Gia Lai+ Quỹ đầu tư phát triển và khấu hao của ACV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1D9" w:rsidRPr="005E21D9" w:rsidRDefault="005E21D9" w:rsidP="005E2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1D9">
        <w:rPr>
          <w:rFonts w:ascii="Times New Roman" w:hAnsi="Times New Roman" w:cs="Times New Roman"/>
          <w:b/>
          <w:sz w:val="28"/>
          <w:szCs w:val="28"/>
        </w:rPr>
        <w:t>Hiện trạng</w:t>
      </w:r>
      <w:r w:rsidRPr="005E21D9">
        <w:rPr>
          <w:rFonts w:ascii="Times New Roman" w:hAnsi="Times New Roman" w:cs="Times New Roman"/>
          <w:sz w:val="28"/>
          <w:szCs w:val="28"/>
        </w:rPr>
        <w:t>: đã hoàn thành đưa vào sử dụng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21D9" w:rsidRPr="005E21D9" w:rsidSect="00C2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E21D9"/>
    <w:rsid w:val="005E21D9"/>
    <w:rsid w:val="00C2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2016-01-05T08:45:00Z</dcterms:created>
  <dcterms:modified xsi:type="dcterms:W3CDTF">2016-01-05T08:52:00Z</dcterms:modified>
</cp:coreProperties>
</file>